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ED" w:rsidRPr="00F40623" w:rsidRDefault="007C338D">
      <w:pPr>
        <w:spacing w:after="0" w:line="408" w:lineRule="auto"/>
        <w:ind w:left="120"/>
        <w:jc w:val="center"/>
        <w:rPr>
          <w:lang w:val="ru-RU"/>
        </w:rPr>
      </w:pPr>
      <w:bookmarkStart w:id="0" w:name="block-7902118"/>
      <w:r w:rsidRPr="00F4062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E2DED" w:rsidRPr="00F40623" w:rsidRDefault="007C338D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F4062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F4062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E2DED" w:rsidRPr="00F40623" w:rsidRDefault="007C338D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F40623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"Конаковский район" Тверской области</w:t>
      </w:r>
      <w:bookmarkEnd w:id="2"/>
    </w:p>
    <w:p w:rsidR="00CE2DED" w:rsidRDefault="007C338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ВСОШ г. Конаково</w:t>
      </w:r>
    </w:p>
    <w:p w:rsidR="00CE2DED" w:rsidRDefault="00CE2DED">
      <w:pPr>
        <w:spacing w:after="0"/>
        <w:ind w:left="120"/>
      </w:pPr>
    </w:p>
    <w:p w:rsidR="00CE2DED" w:rsidRDefault="00CE2DED">
      <w:pPr>
        <w:spacing w:after="0"/>
        <w:ind w:left="120"/>
      </w:pPr>
    </w:p>
    <w:p w:rsidR="00CE2DED" w:rsidRDefault="00CE2DED">
      <w:pPr>
        <w:spacing w:after="0"/>
        <w:ind w:left="120"/>
      </w:pPr>
    </w:p>
    <w:p w:rsidR="00CE2DED" w:rsidRDefault="00CE2DE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40623" w:rsidTr="000D4161">
        <w:tc>
          <w:tcPr>
            <w:tcW w:w="3114" w:type="dxa"/>
          </w:tcPr>
          <w:p w:rsidR="00C53FFE" w:rsidRPr="0040209D" w:rsidRDefault="007C338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C338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ВСОШ г.Конаково</w:t>
            </w:r>
          </w:p>
          <w:p w:rsidR="004E6975" w:rsidRDefault="007C338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C338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Ваученкова Дарья Дмитриевна</w:t>
            </w:r>
          </w:p>
          <w:p w:rsidR="004E6975" w:rsidRDefault="007C338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406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338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C338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C338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ВСОШ г.Конаково</w:t>
            </w:r>
          </w:p>
          <w:p w:rsidR="004E6975" w:rsidRDefault="007C338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C338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Ваученкова Дарья Дмитриевна</w:t>
            </w:r>
          </w:p>
          <w:p w:rsidR="004E6975" w:rsidRDefault="007C338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338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C338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C338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ВСОШ г.Конаково</w:t>
            </w:r>
          </w:p>
          <w:p w:rsidR="000E6D86" w:rsidRDefault="007C338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C338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Ваученкова Дарья Дмитриевна</w:t>
            </w:r>
          </w:p>
          <w:p w:rsidR="000E6D86" w:rsidRDefault="007C338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338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2DED" w:rsidRPr="00F40623" w:rsidRDefault="00CE2DED">
      <w:pPr>
        <w:spacing w:after="0"/>
        <w:ind w:left="120"/>
        <w:rPr>
          <w:lang w:val="ru-RU"/>
        </w:rPr>
      </w:pPr>
    </w:p>
    <w:p w:rsidR="00CE2DED" w:rsidRPr="00F40623" w:rsidRDefault="00CE2DED">
      <w:pPr>
        <w:spacing w:after="0"/>
        <w:ind w:left="120"/>
        <w:rPr>
          <w:lang w:val="ru-RU"/>
        </w:rPr>
      </w:pPr>
    </w:p>
    <w:p w:rsidR="00CE2DED" w:rsidRPr="00F40623" w:rsidRDefault="00CE2DED">
      <w:pPr>
        <w:spacing w:after="0"/>
        <w:ind w:left="120"/>
        <w:rPr>
          <w:lang w:val="ru-RU"/>
        </w:rPr>
      </w:pPr>
    </w:p>
    <w:p w:rsidR="00CE2DED" w:rsidRPr="00F40623" w:rsidRDefault="00CE2DED">
      <w:pPr>
        <w:spacing w:after="0"/>
        <w:ind w:left="120"/>
        <w:rPr>
          <w:lang w:val="ru-RU"/>
        </w:rPr>
      </w:pPr>
    </w:p>
    <w:p w:rsidR="00CE2DED" w:rsidRPr="00F40623" w:rsidRDefault="00CE2DED">
      <w:pPr>
        <w:spacing w:after="0"/>
        <w:ind w:left="120"/>
        <w:rPr>
          <w:lang w:val="ru-RU"/>
        </w:rPr>
      </w:pPr>
    </w:p>
    <w:p w:rsidR="00CE2DED" w:rsidRPr="00F40623" w:rsidRDefault="007C338D">
      <w:pPr>
        <w:spacing w:after="0" w:line="408" w:lineRule="auto"/>
        <w:ind w:left="120"/>
        <w:jc w:val="center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E2DED" w:rsidRPr="00F40623" w:rsidRDefault="007C338D">
      <w:pPr>
        <w:spacing w:after="0" w:line="408" w:lineRule="auto"/>
        <w:ind w:left="120"/>
        <w:jc w:val="center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1106747)</w:t>
      </w:r>
    </w:p>
    <w:p w:rsidR="00CE2DED" w:rsidRPr="00F40623" w:rsidRDefault="00CE2DED">
      <w:pPr>
        <w:spacing w:after="0"/>
        <w:ind w:left="120"/>
        <w:jc w:val="center"/>
        <w:rPr>
          <w:lang w:val="ru-RU"/>
        </w:rPr>
      </w:pPr>
    </w:p>
    <w:p w:rsidR="00CE2DED" w:rsidRPr="00F40623" w:rsidRDefault="007C338D">
      <w:pPr>
        <w:spacing w:after="0" w:line="408" w:lineRule="auto"/>
        <w:ind w:left="120"/>
        <w:jc w:val="center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CE2DED" w:rsidRPr="00F40623" w:rsidRDefault="007C338D">
      <w:pPr>
        <w:spacing w:after="0" w:line="408" w:lineRule="auto"/>
        <w:ind w:left="120"/>
        <w:jc w:val="center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CE2DED" w:rsidRPr="00F40623" w:rsidRDefault="00CE2DED">
      <w:pPr>
        <w:spacing w:after="0"/>
        <w:ind w:left="120"/>
        <w:jc w:val="center"/>
        <w:rPr>
          <w:lang w:val="ru-RU"/>
        </w:rPr>
      </w:pPr>
    </w:p>
    <w:p w:rsidR="00CE2DED" w:rsidRPr="00F40623" w:rsidRDefault="00CE2DED">
      <w:pPr>
        <w:spacing w:after="0"/>
        <w:ind w:left="120"/>
        <w:jc w:val="center"/>
        <w:rPr>
          <w:lang w:val="ru-RU"/>
        </w:rPr>
      </w:pPr>
    </w:p>
    <w:p w:rsidR="00CE2DED" w:rsidRPr="00F40623" w:rsidRDefault="00CE2DED">
      <w:pPr>
        <w:spacing w:after="0"/>
        <w:ind w:left="120"/>
        <w:jc w:val="center"/>
        <w:rPr>
          <w:lang w:val="ru-RU"/>
        </w:rPr>
      </w:pPr>
    </w:p>
    <w:p w:rsidR="00CE2DED" w:rsidRPr="00F40623" w:rsidRDefault="00CE2DED">
      <w:pPr>
        <w:spacing w:after="0"/>
        <w:ind w:left="120"/>
        <w:jc w:val="center"/>
        <w:rPr>
          <w:lang w:val="ru-RU"/>
        </w:rPr>
      </w:pPr>
    </w:p>
    <w:p w:rsidR="00CE2DED" w:rsidRPr="00F40623" w:rsidRDefault="00CE2DED">
      <w:pPr>
        <w:spacing w:after="0"/>
        <w:ind w:left="120"/>
        <w:jc w:val="center"/>
        <w:rPr>
          <w:lang w:val="ru-RU"/>
        </w:rPr>
      </w:pPr>
    </w:p>
    <w:p w:rsidR="00CE2DED" w:rsidRPr="00F40623" w:rsidRDefault="00CE2DED">
      <w:pPr>
        <w:spacing w:after="0"/>
        <w:ind w:left="120"/>
        <w:jc w:val="center"/>
        <w:rPr>
          <w:lang w:val="ru-RU"/>
        </w:rPr>
      </w:pPr>
    </w:p>
    <w:p w:rsidR="00CE2DED" w:rsidRPr="00F40623" w:rsidRDefault="00CE2DED">
      <w:pPr>
        <w:spacing w:after="0"/>
        <w:ind w:left="120"/>
        <w:jc w:val="center"/>
        <w:rPr>
          <w:lang w:val="ru-RU"/>
        </w:rPr>
      </w:pPr>
    </w:p>
    <w:p w:rsidR="00CE2DED" w:rsidRPr="00F40623" w:rsidRDefault="00CE2DED">
      <w:pPr>
        <w:spacing w:after="0"/>
        <w:ind w:left="120"/>
        <w:jc w:val="center"/>
        <w:rPr>
          <w:lang w:val="ru-RU"/>
        </w:rPr>
      </w:pPr>
    </w:p>
    <w:p w:rsidR="00CE2DED" w:rsidRPr="00F40623" w:rsidRDefault="007C338D" w:rsidP="00F40623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F40623">
        <w:rPr>
          <w:rFonts w:ascii="Times New Roman" w:hAnsi="Times New Roman"/>
          <w:b/>
          <w:color w:val="000000"/>
          <w:sz w:val="28"/>
          <w:lang w:val="ru-RU"/>
        </w:rPr>
        <w:t>Конаково</w:t>
      </w:r>
      <w:bookmarkEnd w:id="3"/>
      <w:r w:rsidRPr="00F4062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F40623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CE2DED" w:rsidRPr="00F40623" w:rsidRDefault="00CE2DED">
      <w:pPr>
        <w:spacing w:after="0"/>
        <w:ind w:left="120"/>
        <w:rPr>
          <w:lang w:val="ru-RU"/>
        </w:rPr>
      </w:pPr>
    </w:p>
    <w:p w:rsidR="00CE2DED" w:rsidRPr="00F40623" w:rsidRDefault="00CE2DED">
      <w:pPr>
        <w:rPr>
          <w:lang w:val="ru-RU"/>
        </w:rPr>
        <w:sectPr w:rsidR="00CE2DED" w:rsidRPr="00F40623">
          <w:pgSz w:w="11906" w:h="16383"/>
          <w:pgMar w:top="1134" w:right="850" w:bottom="1134" w:left="1701" w:header="720" w:footer="720" w:gutter="0"/>
          <w:cols w:space="720"/>
        </w:sectPr>
      </w:pP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bookmarkStart w:id="5" w:name="block-7902119"/>
      <w:bookmarkEnd w:id="0"/>
      <w:r w:rsidRPr="00F4062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Программа по информатике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Pr="00F40623">
        <w:rPr>
          <w:rFonts w:ascii="Times New Roman" w:hAnsi="Times New Roman"/>
          <w:color w:val="000000"/>
          <w:sz w:val="28"/>
          <w:lang w:val="ru-RU"/>
        </w:rPr>
        <w:t>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Програ</w:t>
      </w:r>
      <w:r w:rsidRPr="00F40623">
        <w:rPr>
          <w:rFonts w:ascii="Times New Roman" w:hAnsi="Times New Roman"/>
          <w:color w:val="000000"/>
          <w:sz w:val="28"/>
          <w:lang w:val="ru-RU"/>
        </w:rPr>
        <w:t>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</w:t>
      </w:r>
      <w:r w:rsidRPr="00F40623">
        <w:rPr>
          <w:rFonts w:ascii="Times New Roman" w:hAnsi="Times New Roman"/>
          <w:color w:val="000000"/>
          <w:sz w:val="28"/>
          <w:lang w:val="ru-RU"/>
        </w:rPr>
        <w:t>, государственной итоговой аттестации).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формирова</w:t>
      </w:r>
      <w:r w:rsidRPr="00F40623">
        <w:rPr>
          <w:rFonts w:ascii="Times New Roman" w:hAnsi="Times New Roman"/>
          <w:color w:val="000000"/>
          <w:sz w:val="28"/>
          <w:lang w:val="ru-RU"/>
        </w:rPr>
        <w:t>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</w:t>
      </w:r>
      <w:r w:rsidRPr="00F40623">
        <w:rPr>
          <w:rFonts w:ascii="Times New Roman" w:hAnsi="Times New Roman"/>
          <w:color w:val="000000"/>
          <w:sz w:val="28"/>
          <w:lang w:val="ru-RU"/>
        </w:rPr>
        <w:t>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</w:t>
      </w:r>
      <w:r w:rsidRPr="00F40623">
        <w:rPr>
          <w:rFonts w:ascii="Times New Roman" w:hAnsi="Times New Roman"/>
          <w:color w:val="000000"/>
          <w:sz w:val="28"/>
          <w:lang w:val="ru-RU"/>
        </w:rPr>
        <w:t>елять шаги для достижения результата и так далее;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современных цифровых средах в условиях обеспечения информационной безопасности личности обучающегося;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азования в области информационных технологий и </w:t>
      </w: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возможности автоматизации информационных процессов в различных системах;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</w:t>
      </w:r>
      <w:r w:rsidRPr="00F40623">
        <w:rPr>
          <w:rFonts w:ascii="Times New Roman" w:hAnsi="Times New Roman"/>
          <w:color w:val="000000"/>
          <w:sz w:val="28"/>
          <w:lang w:val="ru-RU"/>
        </w:rPr>
        <w:t>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</w:t>
      </w:r>
      <w:r w:rsidRPr="00F40623">
        <w:rPr>
          <w:rFonts w:ascii="Times New Roman" w:hAnsi="Times New Roman"/>
          <w:color w:val="000000"/>
          <w:sz w:val="28"/>
          <w:lang w:val="ru-RU"/>
        </w:rPr>
        <w:t>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«Информатика» – сформировать у обучающихся: 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знания, умения и н</w:t>
      </w:r>
      <w:r w:rsidRPr="00F40623">
        <w:rPr>
          <w:rFonts w:ascii="Times New Roman" w:hAnsi="Times New Roman"/>
          <w:color w:val="000000"/>
          <w:sz w:val="28"/>
          <w:lang w:val="ru-RU"/>
        </w:rPr>
        <w:t>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</w:t>
      </w:r>
      <w:r w:rsidRPr="00F40623">
        <w:rPr>
          <w:rFonts w:ascii="Times New Roman" w:hAnsi="Times New Roman"/>
          <w:color w:val="000000"/>
          <w:sz w:val="28"/>
          <w:lang w:val="ru-RU"/>
        </w:rPr>
        <w:t>атическом моделировании;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умения и навыки составления простых программ по построенному алгоритму на одном из языков </w:t>
      </w:r>
      <w:r w:rsidRPr="00F40623">
        <w:rPr>
          <w:rFonts w:ascii="Times New Roman" w:hAnsi="Times New Roman"/>
          <w:color w:val="000000"/>
          <w:sz w:val="28"/>
          <w:lang w:val="ru-RU"/>
        </w:rPr>
        <w:t>программирования высокого уровня;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</w:t>
      </w:r>
      <w:r w:rsidRPr="00F40623">
        <w:rPr>
          <w:rFonts w:ascii="Times New Roman" w:hAnsi="Times New Roman"/>
          <w:color w:val="000000"/>
          <w:sz w:val="28"/>
          <w:lang w:val="ru-RU"/>
        </w:rPr>
        <w:t>ки и права, основами информационной безопасности;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информационные технологии</w:t>
      </w:r>
      <w:r w:rsidRPr="00F40623">
        <w:rPr>
          <w:rFonts w:ascii="Times New Roman" w:hAnsi="Times New Roman"/>
          <w:color w:val="000000"/>
          <w:sz w:val="28"/>
          <w:lang w:val="ru-RU"/>
        </w:rPr>
        <w:t>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F40623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CE2DED" w:rsidRPr="00F40623" w:rsidRDefault="00CE2DED">
      <w:pPr>
        <w:rPr>
          <w:lang w:val="ru-RU"/>
        </w:rPr>
        <w:sectPr w:rsidR="00CE2DED" w:rsidRPr="00F40623">
          <w:pgSz w:w="11906" w:h="16383"/>
          <w:pgMar w:top="1134" w:right="850" w:bottom="1134" w:left="1701" w:header="720" w:footer="720" w:gutter="0"/>
          <w:cols w:space="720"/>
        </w:sectPr>
      </w:pP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bookmarkStart w:id="7" w:name="block-7902120"/>
      <w:bookmarkEnd w:id="5"/>
      <w:r w:rsidRPr="00F4062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 xml:space="preserve">Компьютер – </w:t>
      </w:r>
      <w:r w:rsidRPr="00F40623">
        <w:rPr>
          <w:rFonts w:ascii="Times New Roman" w:hAnsi="Times New Roman"/>
          <w:b/>
          <w:color w:val="000000"/>
          <w:sz w:val="28"/>
          <w:lang w:val="ru-RU"/>
        </w:rPr>
        <w:t>универсальное устройство обработки данных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Основные компоненты компьютера </w:t>
      </w:r>
      <w:r w:rsidRPr="00F40623">
        <w:rPr>
          <w:rFonts w:ascii="Times New Roman" w:hAnsi="Times New Roman"/>
          <w:color w:val="000000"/>
          <w:sz w:val="28"/>
          <w:lang w:val="ru-RU"/>
        </w:rPr>
        <w:t>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Современные тенденции развития компьютеров. Суперкомпьютеры.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</w:t>
      </w:r>
      <w:r w:rsidRPr="00F40623">
        <w:rPr>
          <w:rFonts w:ascii="Times New Roman" w:hAnsi="Times New Roman"/>
          <w:color w:val="000000"/>
          <w:sz w:val="28"/>
          <w:lang w:val="ru-RU"/>
        </w:rPr>
        <w:t>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</w:t>
      </w:r>
      <w:r w:rsidRPr="00F40623">
        <w:rPr>
          <w:rFonts w:ascii="Times New Roman" w:hAnsi="Times New Roman"/>
          <w:color w:val="000000"/>
          <w:sz w:val="28"/>
          <w:lang w:val="ru-RU"/>
        </w:rPr>
        <w:t>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</w:t>
      </w:r>
      <w:r w:rsidRPr="00F40623">
        <w:rPr>
          <w:rFonts w:ascii="Times New Roman" w:hAnsi="Times New Roman"/>
          <w:color w:val="000000"/>
          <w:sz w:val="28"/>
          <w:lang w:val="ru-RU"/>
        </w:rPr>
        <w:t>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</w:t>
      </w:r>
      <w:r w:rsidRPr="00F40623">
        <w:rPr>
          <w:rFonts w:ascii="Times New Roman" w:hAnsi="Times New Roman"/>
          <w:color w:val="000000"/>
          <w:sz w:val="28"/>
          <w:lang w:val="ru-RU"/>
        </w:rPr>
        <w:t>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К</w:t>
      </w:r>
      <w:r w:rsidRPr="00F40623">
        <w:rPr>
          <w:rFonts w:ascii="Times New Roman" w:hAnsi="Times New Roman"/>
          <w:color w:val="000000"/>
          <w:sz w:val="28"/>
          <w:lang w:val="ru-RU"/>
        </w:rPr>
        <w:t>омпьютерные вирусы и другие вредоносные программы. Программы для защиты от вирусов.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>
        <w:rPr>
          <w:rFonts w:ascii="Times New Roman" w:hAnsi="Times New Roman"/>
          <w:color w:val="000000"/>
          <w:sz w:val="28"/>
        </w:rPr>
        <w:t xml:space="preserve">Поисковые системы. </w:t>
      </w:r>
      <w:r w:rsidRPr="00F40623">
        <w:rPr>
          <w:rFonts w:ascii="Times New Roman" w:hAnsi="Times New Roman"/>
          <w:color w:val="000000"/>
          <w:sz w:val="28"/>
          <w:lang w:val="ru-RU"/>
        </w:rPr>
        <w:t>Поиск информации по клю</w:t>
      </w:r>
      <w:r w:rsidRPr="00F40623">
        <w:rPr>
          <w:rFonts w:ascii="Times New Roman" w:hAnsi="Times New Roman"/>
          <w:color w:val="000000"/>
          <w:sz w:val="28"/>
          <w:lang w:val="ru-RU"/>
        </w:rPr>
        <w:t>чевым словам и по изображению. Достоверность информации, полученной из Интернета.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Тео</w:t>
      </w:r>
      <w:r w:rsidRPr="00F40623">
        <w:rPr>
          <w:rFonts w:ascii="Times New Roman" w:hAnsi="Times New Roman"/>
          <w:b/>
          <w:color w:val="000000"/>
          <w:sz w:val="28"/>
          <w:lang w:val="ru-RU"/>
        </w:rPr>
        <w:t>ретические основы информатики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</w:t>
      </w:r>
      <w:r w:rsidRPr="00F40623">
        <w:rPr>
          <w:rFonts w:ascii="Times New Roman" w:hAnsi="Times New Roman"/>
          <w:color w:val="000000"/>
          <w:sz w:val="28"/>
          <w:lang w:val="ru-RU"/>
        </w:rPr>
        <w:t>рованной системой.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Символ. </w:t>
      </w:r>
      <w:r w:rsidRPr="00F40623">
        <w:rPr>
          <w:rFonts w:ascii="Times New Roman" w:hAnsi="Times New Roman"/>
          <w:color w:val="000000"/>
          <w:sz w:val="28"/>
          <w:lang w:val="ru-RU"/>
        </w:rPr>
        <w:t>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</w:t>
      </w:r>
      <w:r w:rsidRPr="00F40623">
        <w:rPr>
          <w:rFonts w:ascii="Times New Roman" w:hAnsi="Times New Roman"/>
          <w:color w:val="000000"/>
          <w:sz w:val="28"/>
          <w:lang w:val="ru-RU"/>
        </w:rPr>
        <w:t>го алфавита к двоичному. Количество различных слов фиксированной длины в алфавите определённой мощности.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Двоичный код. Представление данных в </w:t>
      </w:r>
      <w:r w:rsidRPr="00F40623">
        <w:rPr>
          <w:rFonts w:ascii="Times New Roman" w:hAnsi="Times New Roman"/>
          <w:color w:val="000000"/>
          <w:sz w:val="28"/>
          <w:lang w:val="ru-RU"/>
        </w:rPr>
        <w:t>компьютере как текстов в двоичном алфавите.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Скорость передачи данных. </w:t>
      </w:r>
      <w:r w:rsidRPr="00F40623">
        <w:rPr>
          <w:rFonts w:ascii="Times New Roman" w:hAnsi="Times New Roman"/>
          <w:color w:val="000000"/>
          <w:sz w:val="28"/>
          <w:lang w:val="ru-RU"/>
        </w:rPr>
        <w:t>Единицы скорости передачи данных.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F40623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</w:t>
      </w:r>
      <w:r w:rsidRPr="00F40623">
        <w:rPr>
          <w:rFonts w:ascii="Times New Roman" w:hAnsi="Times New Roman"/>
          <w:color w:val="000000"/>
          <w:sz w:val="28"/>
          <w:lang w:val="ru-RU"/>
        </w:rPr>
        <w:t>ъём текста.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F40623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</w:t>
      </w:r>
      <w:r w:rsidRPr="00F40623">
        <w:rPr>
          <w:rFonts w:ascii="Times New Roman" w:hAnsi="Times New Roman"/>
          <w:color w:val="000000"/>
          <w:sz w:val="28"/>
          <w:lang w:val="ru-RU"/>
        </w:rPr>
        <w:t>ажений. Пиксель. Оценка информационного объёма графических данных для растрового изображения.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</w:t>
      </w:r>
      <w:r w:rsidRPr="00F40623">
        <w:rPr>
          <w:rFonts w:ascii="Times New Roman" w:hAnsi="Times New Roman"/>
          <w:color w:val="000000"/>
          <w:sz w:val="28"/>
          <w:lang w:val="ru-RU"/>
        </w:rPr>
        <w:t>ов.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</w:t>
      </w:r>
      <w:r w:rsidRPr="00F40623">
        <w:rPr>
          <w:rFonts w:ascii="Times New Roman" w:hAnsi="Times New Roman"/>
          <w:color w:val="000000"/>
          <w:sz w:val="28"/>
          <w:lang w:val="ru-RU"/>
        </w:rPr>
        <w:t>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Структурирование и</w:t>
      </w:r>
      <w:r w:rsidRPr="00F40623">
        <w:rPr>
          <w:rFonts w:ascii="Times New Roman" w:hAnsi="Times New Roman"/>
          <w:color w:val="000000"/>
          <w:sz w:val="28"/>
          <w:lang w:val="ru-RU"/>
        </w:rPr>
        <w:t>нформации с помощью списков и таблиц. Многоуровневые списки. Добавление таблиц в текстовые документы.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</w:t>
      </w:r>
      <w:r w:rsidRPr="00F40623">
        <w:rPr>
          <w:rFonts w:ascii="Times New Roman" w:hAnsi="Times New Roman"/>
          <w:color w:val="000000"/>
          <w:sz w:val="28"/>
          <w:lang w:val="ru-RU"/>
        </w:rPr>
        <w:t>, ссылок и других элементов.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Знакомство с графическими р</w:t>
      </w:r>
      <w:r w:rsidRPr="00F40623">
        <w:rPr>
          <w:rFonts w:ascii="Times New Roman" w:hAnsi="Times New Roman"/>
          <w:color w:val="000000"/>
          <w:sz w:val="28"/>
          <w:lang w:val="ru-RU"/>
        </w:rPr>
        <w:t>едакторами. Растровые рисунки. Использование графических примитивов.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коррекция цвета, яркости и контрастности.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Подготовка мульти</w:t>
      </w:r>
      <w:r w:rsidRPr="00F40623">
        <w:rPr>
          <w:rFonts w:ascii="Times New Roman" w:hAnsi="Times New Roman"/>
          <w:color w:val="000000"/>
          <w:sz w:val="28"/>
          <w:lang w:val="ru-RU"/>
        </w:rPr>
        <w:t>медийных презентаций. Слайд. Добавление на слайд текста и изображений. Работа с несколькими слайдами.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Непозиционные и </w:t>
      </w:r>
      <w:r w:rsidRPr="00F40623">
        <w:rPr>
          <w:rFonts w:ascii="Times New Roman" w:hAnsi="Times New Roman"/>
          <w:color w:val="000000"/>
          <w:sz w:val="28"/>
          <w:lang w:val="ru-RU"/>
        </w:rPr>
        <w:t>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</w:t>
      </w:r>
      <w:r w:rsidRPr="00F40623">
        <w:rPr>
          <w:rFonts w:ascii="Times New Roman" w:hAnsi="Times New Roman"/>
          <w:color w:val="000000"/>
          <w:sz w:val="28"/>
          <w:lang w:val="ru-RU"/>
        </w:rPr>
        <w:t>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</w:t>
      </w:r>
      <w:r w:rsidRPr="00F40623">
        <w:rPr>
          <w:rFonts w:ascii="Times New Roman" w:hAnsi="Times New Roman"/>
          <w:color w:val="000000"/>
          <w:sz w:val="28"/>
          <w:lang w:val="ru-RU"/>
        </w:rPr>
        <w:t>тичную системы и обратно.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</w:t>
      </w:r>
      <w:r w:rsidRPr="00F40623">
        <w:rPr>
          <w:rFonts w:ascii="Times New Roman" w:hAnsi="Times New Roman"/>
          <w:color w:val="000000"/>
          <w:sz w:val="28"/>
          <w:lang w:val="ru-RU"/>
        </w:rPr>
        <w:t>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</w:t>
      </w:r>
      <w:r w:rsidRPr="00F40623">
        <w:rPr>
          <w:rFonts w:ascii="Times New Roman" w:hAnsi="Times New Roman"/>
          <w:color w:val="000000"/>
          <w:sz w:val="28"/>
          <w:lang w:val="ru-RU"/>
        </w:rPr>
        <w:t>ения. Правила записи логических выражений. Построение таблиц истинности логических выражений.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Понятие алгор</w:t>
      </w:r>
      <w:r w:rsidRPr="00F40623">
        <w:rPr>
          <w:rFonts w:ascii="Times New Roman" w:hAnsi="Times New Roman"/>
          <w:color w:val="000000"/>
          <w:sz w:val="28"/>
          <w:lang w:val="ru-RU"/>
        </w:rPr>
        <w:t>итма. Исполнители алгоритмов. Алгоритм как план управления исполнителем.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</w:t>
      </w:r>
      <w:r w:rsidRPr="00F40623">
        <w:rPr>
          <w:rFonts w:ascii="Times New Roman" w:hAnsi="Times New Roman"/>
          <w:color w:val="000000"/>
          <w:sz w:val="28"/>
          <w:lang w:val="ru-RU"/>
        </w:rPr>
        <w:t>ых алгоритмов: невозможность предусмотреть зависимость последовательности выполняемых действий от исходных данных.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условия.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</w:t>
      </w:r>
      <w:r w:rsidRPr="00F40623">
        <w:rPr>
          <w:rFonts w:ascii="Times New Roman" w:hAnsi="Times New Roman"/>
          <w:color w:val="000000"/>
          <w:sz w:val="28"/>
          <w:lang w:val="ru-RU"/>
        </w:rPr>
        <w:t>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Язык программиро</w:t>
      </w:r>
      <w:r w:rsidRPr="00F40623">
        <w:rPr>
          <w:rFonts w:ascii="Times New Roman" w:hAnsi="Times New Roman"/>
          <w:color w:val="000000"/>
          <w:sz w:val="28"/>
          <w:lang w:val="ru-RU"/>
        </w:rPr>
        <w:t>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062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Оператор присваивания. </w:t>
      </w:r>
      <w:r w:rsidRPr="00F40623">
        <w:rPr>
          <w:rFonts w:ascii="Times New Roman" w:hAnsi="Times New Roman"/>
          <w:color w:val="000000"/>
          <w:sz w:val="28"/>
          <w:lang w:val="ru-RU"/>
        </w:rPr>
        <w:t>Арифметические выражения и порядок их вычисления. Операции с целыми числами: целочисленное деление, остаток от деления.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трёх и четырёх чисел. Решение квадратного уравнения, имеющего вещественные корни.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</w:t>
      </w:r>
      <w:r w:rsidRPr="00F40623">
        <w:rPr>
          <w:rFonts w:ascii="Times New Roman" w:hAnsi="Times New Roman"/>
          <w:color w:val="000000"/>
          <w:sz w:val="28"/>
          <w:lang w:val="ru-RU"/>
        </w:rPr>
        <w:t>елимости одного целого числа на другое, проверки натурального числа на простоту.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</w:t>
      </w:r>
      <w:r w:rsidRPr="00F40623">
        <w:rPr>
          <w:rFonts w:ascii="Times New Roman" w:hAnsi="Times New Roman"/>
          <w:color w:val="000000"/>
          <w:sz w:val="28"/>
          <w:lang w:val="ru-RU"/>
        </w:rPr>
        <w:t>к.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</w:t>
      </w:r>
      <w:r w:rsidRPr="00F40623">
        <w:rPr>
          <w:rFonts w:ascii="Times New Roman" w:hAnsi="Times New Roman"/>
          <w:b/>
          <w:color w:val="000000"/>
          <w:sz w:val="28"/>
          <w:lang w:val="ru-RU"/>
        </w:rPr>
        <w:t>ого поведения в ней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F40623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Понятие об информ</w:t>
      </w:r>
      <w:r w:rsidRPr="00F40623">
        <w:rPr>
          <w:rFonts w:ascii="Times New Roman" w:hAnsi="Times New Roman"/>
          <w:color w:val="000000"/>
          <w:sz w:val="28"/>
          <w:lang w:val="ru-RU"/>
        </w:rPr>
        <w:t>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</w:t>
      </w:r>
      <w:r w:rsidRPr="00F40623">
        <w:rPr>
          <w:rFonts w:ascii="Times New Roman" w:hAnsi="Times New Roman"/>
          <w:color w:val="000000"/>
          <w:sz w:val="28"/>
          <w:lang w:val="ru-RU"/>
        </w:rPr>
        <w:t>ия в деструктивные и криминальные формы сетевой активности (кибербуллинг, фишинг и другие формы).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</w:t>
      </w:r>
      <w:r w:rsidRPr="00F40623">
        <w:rPr>
          <w:rFonts w:ascii="Times New Roman" w:hAnsi="Times New Roman"/>
          <w:color w:val="000000"/>
          <w:sz w:val="28"/>
          <w:lang w:val="ru-RU"/>
        </w:rPr>
        <w:t>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</w:t>
      </w:r>
      <w:r w:rsidRPr="00F40623">
        <w:rPr>
          <w:rFonts w:ascii="Times New Roman" w:hAnsi="Times New Roman"/>
          <w:color w:val="000000"/>
          <w:sz w:val="28"/>
          <w:lang w:val="ru-RU"/>
        </w:rPr>
        <w:t>е обеспечение как веб-сервис: онлайновые текстовые и графические редакторы, среды разработки программ.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Базы данных. Отбор в та</w:t>
      </w:r>
      <w:r w:rsidRPr="00F40623">
        <w:rPr>
          <w:rFonts w:ascii="Times New Roman" w:hAnsi="Times New Roman"/>
          <w:color w:val="000000"/>
          <w:sz w:val="28"/>
          <w:lang w:val="ru-RU"/>
        </w:rPr>
        <w:t>блице строк, удовлетворяющих заданному условию.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>(источник)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и конечная вершина (сток) в ориентированном графе. Вычисление количества путей в направленном ациклическом графе.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</w:t>
      </w:r>
      <w:r w:rsidRPr="00F40623">
        <w:rPr>
          <w:rFonts w:ascii="Times New Roman" w:hAnsi="Times New Roman"/>
          <w:color w:val="000000"/>
          <w:sz w:val="28"/>
          <w:lang w:val="ru-RU"/>
        </w:rPr>
        <w:t>щью дерева.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</w:t>
      </w:r>
      <w:r w:rsidRPr="00F40623">
        <w:rPr>
          <w:rFonts w:ascii="Times New Roman" w:hAnsi="Times New Roman"/>
          <w:color w:val="000000"/>
          <w:sz w:val="28"/>
          <w:lang w:val="ru-RU"/>
        </w:rPr>
        <w:t>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</w:t>
      </w:r>
      <w:r w:rsidRPr="00F40623">
        <w:rPr>
          <w:rFonts w:ascii="Times New Roman" w:hAnsi="Times New Roman"/>
          <w:color w:val="000000"/>
          <w:sz w:val="28"/>
          <w:lang w:val="ru-RU"/>
        </w:rPr>
        <w:t>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</w:t>
      </w:r>
      <w:r w:rsidRPr="00F40623">
        <w:rPr>
          <w:rFonts w:ascii="Times New Roman" w:hAnsi="Times New Roman"/>
          <w:color w:val="000000"/>
          <w:sz w:val="28"/>
          <w:lang w:val="ru-RU"/>
        </w:rPr>
        <w:t>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062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</w:t>
      </w:r>
      <w:r w:rsidRPr="00F40623">
        <w:rPr>
          <w:rFonts w:ascii="Times New Roman" w:hAnsi="Times New Roman"/>
          <w:color w:val="000000"/>
          <w:sz w:val="28"/>
          <w:lang w:val="ru-RU"/>
        </w:rPr>
        <w:t>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</w:t>
      </w:r>
      <w:r w:rsidRPr="00F40623">
        <w:rPr>
          <w:rFonts w:ascii="Times New Roman" w:hAnsi="Times New Roman"/>
          <w:color w:val="000000"/>
          <w:sz w:val="28"/>
          <w:lang w:val="ru-RU"/>
        </w:rPr>
        <w:t>тировка массива.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</w:t>
      </w:r>
      <w:r w:rsidRPr="00F40623">
        <w:rPr>
          <w:rFonts w:ascii="Times New Roman" w:hAnsi="Times New Roman"/>
          <w:color w:val="000000"/>
          <w:sz w:val="28"/>
          <w:lang w:val="ru-RU"/>
        </w:rPr>
        <w:t>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истема управления движением в транспортной системе, сварочная линия автозавода, автоматизированное </w:t>
      </w: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Понятие об </w:t>
      </w:r>
      <w:r w:rsidRPr="00F40623">
        <w:rPr>
          <w:rFonts w:ascii="Times New Roman" w:hAnsi="Times New Roman"/>
          <w:color w:val="000000"/>
          <w:sz w:val="28"/>
          <w:lang w:val="ru-RU"/>
        </w:rPr>
        <w:t>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</w:t>
      </w:r>
      <w:r w:rsidRPr="00F40623">
        <w:rPr>
          <w:rFonts w:ascii="Times New Roman" w:hAnsi="Times New Roman"/>
          <w:color w:val="000000"/>
          <w:sz w:val="28"/>
          <w:lang w:val="ru-RU"/>
        </w:rPr>
        <w:t>тограмма, круговая диаграмма, точечная диаграмма). Выбор типа диаграммы.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</w:t>
      </w:r>
      <w:r w:rsidRPr="00F40623">
        <w:rPr>
          <w:rFonts w:ascii="Times New Roman" w:hAnsi="Times New Roman"/>
          <w:color w:val="000000"/>
          <w:sz w:val="28"/>
          <w:lang w:val="ru-RU"/>
        </w:rPr>
        <w:t>му условию. Обработка больших наборов данных. Численное моделирование в электронных таблицах.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Проф</w:t>
      </w:r>
      <w:r w:rsidRPr="00F40623">
        <w:rPr>
          <w:rFonts w:ascii="Times New Roman" w:hAnsi="Times New Roman"/>
          <w:color w:val="000000"/>
          <w:sz w:val="28"/>
          <w:lang w:val="ru-RU"/>
        </w:rPr>
        <w:t>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CE2DED" w:rsidRPr="00F40623" w:rsidRDefault="00CE2DED">
      <w:pPr>
        <w:rPr>
          <w:lang w:val="ru-RU"/>
        </w:rPr>
        <w:sectPr w:rsidR="00CE2DED" w:rsidRPr="00F40623">
          <w:pgSz w:w="11906" w:h="16383"/>
          <w:pgMar w:top="1134" w:right="850" w:bottom="1134" w:left="1701" w:header="720" w:footer="720" w:gutter="0"/>
          <w:cols w:space="720"/>
        </w:sectPr>
      </w:pP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bookmarkStart w:id="8" w:name="block-7902121"/>
      <w:bookmarkEnd w:id="7"/>
      <w:r w:rsidRPr="00F4062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</w:t>
      </w:r>
      <w:r w:rsidRPr="00F40623">
        <w:rPr>
          <w:rFonts w:ascii="Times New Roman" w:hAnsi="Times New Roman"/>
          <w:b/>
          <w:color w:val="000000"/>
          <w:sz w:val="28"/>
          <w:lang w:val="ru-RU"/>
        </w:rPr>
        <w:t>ТЫ ОСВОЕНИЯ ПРОГРАММЫ ПО ИНФОРМАТИКЕ НА УРОВНЕ ОСНОВНОГО ОБЩЕГО ОБРАЗОВАНИЯ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</w:t>
      </w:r>
      <w:r w:rsidRPr="00F40623">
        <w:rPr>
          <w:rFonts w:ascii="Times New Roman" w:hAnsi="Times New Roman"/>
          <w:color w:val="000000"/>
          <w:sz w:val="28"/>
          <w:lang w:val="ru-RU"/>
        </w:rPr>
        <w:t>предмета.</w:t>
      </w: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у </w:t>
      </w:r>
      <w:r w:rsidRPr="00F40623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следующие личностные результаты в части: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</w:t>
      </w:r>
      <w:r w:rsidRPr="00F40623">
        <w:rPr>
          <w:rFonts w:ascii="Times New Roman" w:hAnsi="Times New Roman"/>
          <w:color w:val="000000"/>
          <w:sz w:val="28"/>
          <w:lang w:val="ru-RU"/>
        </w:rPr>
        <w:t>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</w:t>
      </w:r>
      <w:r w:rsidRPr="00F40623">
        <w:rPr>
          <w:rFonts w:ascii="Times New Roman" w:hAnsi="Times New Roman"/>
          <w:b/>
          <w:color w:val="000000"/>
          <w:sz w:val="28"/>
          <w:lang w:val="ru-RU"/>
        </w:rPr>
        <w:t>ия: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ое неприятие асоциальных поступков, в том числе в Интернете; 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</w:t>
      </w:r>
      <w:r w:rsidRPr="00F40623">
        <w:rPr>
          <w:rFonts w:ascii="Times New Roman" w:hAnsi="Times New Roman"/>
          <w:color w:val="000000"/>
          <w:sz w:val="28"/>
          <w:lang w:val="ru-RU"/>
        </w:rPr>
        <w:t>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</w:t>
      </w:r>
      <w:r w:rsidRPr="00F40623">
        <w:rPr>
          <w:rFonts w:ascii="Times New Roman" w:hAnsi="Times New Roman"/>
          <w:color w:val="000000"/>
          <w:sz w:val="28"/>
          <w:lang w:val="ru-RU"/>
        </w:rPr>
        <w:t>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цессах и информационных технологиях, </w:t>
      </w: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</w:t>
      </w:r>
      <w:r w:rsidRPr="00F40623">
        <w:rPr>
          <w:rFonts w:ascii="Times New Roman" w:hAnsi="Times New Roman"/>
          <w:color w:val="000000"/>
          <w:sz w:val="28"/>
          <w:lang w:val="ru-RU"/>
        </w:rPr>
        <w:t>ость к самообразованию, осознанному выбору направленности и уровня обучения в дальнейшем;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</w:t>
      </w:r>
      <w:r w:rsidRPr="00F40623">
        <w:rPr>
          <w:rFonts w:ascii="Times New Roman" w:hAnsi="Times New Roman"/>
          <w:color w:val="000000"/>
          <w:sz w:val="28"/>
          <w:lang w:val="ru-RU"/>
        </w:rPr>
        <w:t>дуального и коллективного благополучия;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</w:t>
      </w:r>
      <w:r w:rsidRPr="00F40623">
        <w:rPr>
          <w:rFonts w:ascii="Times New Roman" w:hAnsi="Times New Roman"/>
          <w:color w:val="000000"/>
          <w:sz w:val="28"/>
          <w:lang w:val="ru-RU"/>
        </w:rPr>
        <w:t>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</w:t>
      </w:r>
      <w:r w:rsidRPr="00F40623">
        <w:rPr>
          <w:rFonts w:ascii="Times New Roman" w:hAnsi="Times New Roman"/>
          <w:color w:val="000000"/>
          <w:sz w:val="28"/>
          <w:lang w:val="ru-RU"/>
        </w:rPr>
        <w:t>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</w:t>
      </w:r>
      <w:r w:rsidRPr="00F40623">
        <w:rPr>
          <w:rFonts w:ascii="Times New Roman" w:hAnsi="Times New Roman"/>
          <w:color w:val="000000"/>
          <w:sz w:val="28"/>
          <w:lang w:val="ru-RU"/>
        </w:rPr>
        <w:t>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</w:t>
      </w:r>
      <w:r w:rsidRPr="00F40623">
        <w:rPr>
          <w:rFonts w:ascii="Times New Roman" w:hAnsi="Times New Roman"/>
          <w:color w:val="000000"/>
          <w:sz w:val="28"/>
          <w:lang w:val="ru-RU"/>
        </w:rPr>
        <w:t>ектории образования и жизненных планов с учётом личных и общественных интересов и потребностей;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</w:t>
      </w:r>
      <w:r w:rsidRPr="00F40623">
        <w:rPr>
          <w:rFonts w:ascii="Times New Roman" w:hAnsi="Times New Roman"/>
          <w:color w:val="000000"/>
          <w:sz w:val="28"/>
          <w:lang w:val="ru-RU"/>
        </w:rPr>
        <w:t>никационных технологий;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</w:t>
      </w:r>
      <w:r w:rsidRPr="00F40623">
        <w:rPr>
          <w:rFonts w:ascii="Times New Roman" w:hAnsi="Times New Roman"/>
          <w:color w:val="000000"/>
          <w:sz w:val="28"/>
          <w:lang w:val="ru-RU"/>
        </w:rPr>
        <w:t>, форм социальной жизни в группах и сообществах, в том числе существующих в виртуальном пространстве.</w:t>
      </w: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</w:t>
      </w:r>
      <w:r w:rsidRPr="00F40623">
        <w:rPr>
          <w:rFonts w:ascii="Times New Roman" w:hAnsi="Times New Roman"/>
          <w:color w:val="000000"/>
          <w:sz w:val="28"/>
          <w:lang w:val="ru-RU"/>
        </w:rPr>
        <w:t>ными, коммуникативными, регулятивными.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</w:t>
      </w:r>
      <w:r w:rsidRPr="00F40623">
        <w:rPr>
          <w:rFonts w:ascii="Times New Roman" w:hAnsi="Times New Roman"/>
          <w:color w:val="000000"/>
          <w:sz w:val="28"/>
          <w:lang w:val="ru-RU"/>
        </w:rPr>
        <w:t>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</w:t>
      </w:r>
      <w:r w:rsidRPr="00F40623">
        <w:rPr>
          <w:rFonts w:ascii="Times New Roman" w:hAnsi="Times New Roman"/>
          <w:color w:val="000000"/>
          <w:sz w:val="28"/>
          <w:lang w:val="ru-RU"/>
        </w:rPr>
        <w:t>х и познавательных задач;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</w:t>
      </w:r>
      <w:r w:rsidRPr="00F40623">
        <w:rPr>
          <w:rFonts w:ascii="Times New Roman" w:hAnsi="Times New Roman"/>
          <w:color w:val="000000"/>
          <w:sz w:val="28"/>
          <w:lang w:val="ru-RU"/>
        </w:rPr>
        <w:t>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</w:t>
      </w:r>
      <w:r w:rsidRPr="00F40623">
        <w:rPr>
          <w:rFonts w:ascii="Times New Roman" w:hAnsi="Times New Roman"/>
          <w:color w:val="000000"/>
          <w:sz w:val="28"/>
          <w:lang w:val="ru-RU"/>
        </w:rPr>
        <w:t>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выявлять дефицит информации, данных, необходимых для решения поставленной </w:t>
      </w:r>
      <w:r w:rsidRPr="00F40623">
        <w:rPr>
          <w:rFonts w:ascii="Times New Roman" w:hAnsi="Times New Roman"/>
          <w:color w:val="000000"/>
          <w:sz w:val="28"/>
          <w:lang w:val="ru-RU"/>
        </w:rPr>
        <w:t>задачи;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систематизировать и интерпретировать информацию различных </w:t>
      </w:r>
      <w:r w:rsidRPr="00F40623">
        <w:rPr>
          <w:rFonts w:ascii="Times New Roman" w:hAnsi="Times New Roman"/>
          <w:color w:val="000000"/>
          <w:sz w:val="28"/>
          <w:lang w:val="ru-RU"/>
        </w:rPr>
        <w:t>видов и форм представления;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</w:t>
      </w:r>
      <w:r w:rsidRPr="00F40623">
        <w:rPr>
          <w:rFonts w:ascii="Times New Roman" w:hAnsi="Times New Roman"/>
          <w:color w:val="000000"/>
          <w:sz w:val="28"/>
          <w:lang w:val="ru-RU"/>
        </w:rPr>
        <w:t>телем или сформулированным самостоятельно;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</w:t>
      </w:r>
      <w:r w:rsidRPr="00F40623">
        <w:rPr>
          <w:rFonts w:ascii="Times New Roman" w:hAnsi="Times New Roman"/>
          <w:color w:val="000000"/>
          <w:sz w:val="28"/>
          <w:lang w:val="ru-RU"/>
        </w:rPr>
        <w:t>зиций;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</w:t>
      </w:r>
      <w:r w:rsidRPr="00F40623">
        <w:rPr>
          <w:rFonts w:ascii="Times New Roman" w:hAnsi="Times New Roman"/>
          <w:color w:val="000000"/>
          <w:sz w:val="28"/>
          <w:lang w:val="ru-RU"/>
        </w:rPr>
        <w:t>использованием иллюстративных материалов.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принимать цель со</w:t>
      </w:r>
      <w:r w:rsidRPr="00F40623">
        <w:rPr>
          <w:rFonts w:ascii="Times New Roman" w:hAnsi="Times New Roman"/>
          <w:color w:val="000000"/>
          <w:sz w:val="28"/>
          <w:lang w:val="ru-RU"/>
        </w:rPr>
        <w:t>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</w:t>
      </w:r>
      <w:r w:rsidRPr="00F40623">
        <w:rPr>
          <w:rFonts w:ascii="Times New Roman" w:hAnsi="Times New Roman"/>
          <w:color w:val="000000"/>
          <w:sz w:val="28"/>
          <w:lang w:val="ru-RU"/>
        </w:rPr>
        <w:t>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</w:t>
      </w:r>
      <w:r w:rsidRPr="00F40623">
        <w:rPr>
          <w:rFonts w:ascii="Times New Roman" w:hAnsi="Times New Roman"/>
          <w:color w:val="000000"/>
          <w:sz w:val="28"/>
          <w:lang w:val="ru-RU"/>
        </w:rPr>
        <w:t>нным участниками взаимодействия;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</w:t>
      </w:r>
      <w:r w:rsidRPr="00F40623">
        <w:rPr>
          <w:rFonts w:ascii="Times New Roman" w:hAnsi="Times New Roman"/>
          <w:b/>
          <w:color w:val="000000"/>
          <w:sz w:val="28"/>
          <w:lang w:val="ru-RU"/>
        </w:rPr>
        <w:t>ные действия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</w:t>
      </w:r>
      <w:r w:rsidRPr="00F40623">
        <w:rPr>
          <w:rFonts w:ascii="Times New Roman" w:hAnsi="Times New Roman"/>
          <w:color w:val="000000"/>
          <w:sz w:val="28"/>
          <w:lang w:val="ru-RU"/>
        </w:rPr>
        <w:t>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</w:t>
      </w:r>
      <w:r w:rsidRPr="00F40623">
        <w:rPr>
          <w:rFonts w:ascii="Times New Roman" w:hAnsi="Times New Roman"/>
          <w:color w:val="000000"/>
          <w:sz w:val="28"/>
          <w:lang w:val="ru-RU"/>
        </w:rPr>
        <w:t>ровать предложенный алгоритм с учётом получения новых знаний об изучаемом объекте;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да</w:t>
      </w:r>
      <w:r w:rsidRPr="00F40623">
        <w:rPr>
          <w:rFonts w:ascii="Times New Roman" w:hAnsi="Times New Roman"/>
          <w:color w:val="000000"/>
          <w:sz w:val="28"/>
          <w:lang w:val="ru-RU"/>
        </w:rPr>
        <w:t>вать оценку ситуации и предлагать план её изменения;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</w:t>
      </w:r>
      <w:r w:rsidRPr="00F40623">
        <w:rPr>
          <w:rFonts w:ascii="Times New Roman" w:hAnsi="Times New Roman"/>
          <w:color w:val="000000"/>
          <w:sz w:val="28"/>
          <w:lang w:val="ru-RU"/>
        </w:rPr>
        <w:t>информационной деятельности, давать оценку приобретённому опыту, уметь находить позитивное в произошедшей ситуации;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F40623">
        <w:rPr>
          <w:rFonts w:ascii="Times New Roman" w:hAnsi="Times New Roman"/>
          <w:color w:val="000000"/>
          <w:sz w:val="28"/>
          <w:lang w:val="ru-RU"/>
        </w:rPr>
        <w:t>ь соответствие результата цели и условиям.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контролировать всё вокруг даже в условиях открытого доступа к </w:t>
      </w:r>
      <w:r w:rsidRPr="00F40623">
        <w:rPr>
          <w:rFonts w:ascii="Times New Roman" w:hAnsi="Times New Roman"/>
          <w:color w:val="000000"/>
          <w:sz w:val="28"/>
          <w:lang w:val="ru-RU"/>
        </w:rPr>
        <w:t>любым объёмам информации.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4062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</w:t>
      </w:r>
      <w:r w:rsidRPr="00F40623">
        <w:rPr>
          <w:rFonts w:ascii="Times New Roman" w:hAnsi="Times New Roman"/>
          <w:color w:val="000000"/>
          <w:sz w:val="28"/>
          <w:lang w:val="ru-RU"/>
        </w:rPr>
        <w:t>едача информации»;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</w:t>
      </w:r>
      <w:r w:rsidRPr="00F40623">
        <w:rPr>
          <w:rFonts w:ascii="Times New Roman" w:hAnsi="Times New Roman"/>
          <w:color w:val="000000"/>
          <w:sz w:val="28"/>
          <w:lang w:val="ru-RU"/>
        </w:rPr>
        <w:t>, оперировать единицами измерения информационного объёма и скорости передачи данных;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количественные характеристики;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</w:t>
      </w:r>
      <w:r w:rsidRPr="00F40623">
        <w:rPr>
          <w:rFonts w:ascii="Times New Roman" w:hAnsi="Times New Roman"/>
          <w:color w:val="000000"/>
          <w:sz w:val="28"/>
          <w:lang w:val="ru-RU"/>
        </w:rPr>
        <w:t>тивная память, долговременная память, устройства ввода-вывода);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иерархической структуре файловой системы (записывать полное имя файла (каталога), путь к файлу </w:t>
      </w:r>
      <w:r w:rsidRPr="00F40623">
        <w:rPr>
          <w:rFonts w:ascii="Times New Roman" w:hAnsi="Times New Roman"/>
          <w:color w:val="000000"/>
          <w:sz w:val="28"/>
          <w:lang w:val="ru-RU"/>
        </w:rPr>
        <w:t>(каталогу) по имеющемуся описанию файловой структуры некоторого информационного носителя);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и архивировать файлы и каталоги, использовать антивирусную программу;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</w:t>
      </w:r>
      <w:r w:rsidRPr="00F40623">
        <w:rPr>
          <w:rFonts w:ascii="Times New Roman" w:hAnsi="Times New Roman"/>
          <w:color w:val="000000"/>
          <w:sz w:val="28"/>
          <w:lang w:val="ru-RU"/>
        </w:rPr>
        <w:t>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испол</w:t>
      </w:r>
      <w:r w:rsidRPr="00F40623">
        <w:rPr>
          <w:rFonts w:ascii="Times New Roman" w:hAnsi="Times New Roman"/>
          <w:color w:val="000000"/>
          <w:sz w:val="28"/>
          <w:lang w:val="ru-RU"/>
        </w:rPr>
        <w:t>ьзовать современные сервисы интернет-коммуникаций;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на любых устройствах и в Интернете, выбирать безопасные стратегии поведения в сети;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4062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</w:t>
      </w:r>
      <w:r w:rsidRPr="00F40623">
        <w:rPr>
          <w:rFonts w:ascii="Times New Roman" w:hAnsi="Times New Roman"/>
          <w:color w:val="000000"/>
          <w:sz w:val="28"/>
          <w:lang w:val="ru-RU"/>
        </w:rPr>
        <w:t>, выполнять арифметические операции над ними;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</w:t>
      </w:r>
      <w:r w:rsidRPr="00F40623">
        <w:rPr>
          <w:rFonts w:ascii="Times New Roman" w:hAnsi="Times New Roman"/>
          <w:color w:val="000000"/>
          <w:sz w:val="28"/>
          <w:lang w:val="ru-RU"/>
        </w:rPr>
        <w:t>жений, если известны значения истинности входящих в него переменных, строить таблицы истинности для логических выражений;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раскрывать смысл понятий «исполнитель», «алгоритм», «программа», понимая разницу между употреблением этих терминов в обыденной речи и </w:t>
      </w:r>
      <w:r w:rsidRPr="00F40623">
        <w:rPr>
          <w:rFonts w:ascii="Times New Roman" w:hAnsi="Times New Roman"/>
          <w:color w:val="000000"/>
          <w:sz w:val="28"/>
          <w:lang w:val="ru-RU"/>
        </w:rPr>
        <w:t>в информатике;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</w:t>
      </w:r>
      <w:r w:rsidRPr="00F40623">
        <w:rPr>
          <w:rFonts w:ascii="Times New Roman" w:hAnsi="Times New Roman"/>
          <w:color w:val="000000"/>
          <w:sz w:val="28"/>
          <w:lang w:val="ru-RU"/>
        </w:rPr>
        <w:t>пашка, Чертёжник;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использовать при разработке программ логические значения, операции и выражения с </w:t>
      </w:r>
      <w:r w:rsidRPr="00F40623">
        <w:rPr>
          <w:rFonts w:ascii="Times New Roman" w:hAnsi="Times New Roman"/>
          <w:color w:val="000000"/>
          <w:sz w:val="28"/>
          <w:lang w:val="ru-RU"/>
        </w:rPr>
        <w:t>ними;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0623">
        <w:rPr>
          <w:rFonts w:ascii="Times New Roman" w:hAnsi="Times New Roman"/>
          <w:color w:val="000000"/>
          <w:sz w:val="28"/>
          <w:lang w:val="ru-RU"/>
        </w:rPr>
        <w:t>#, Школьный Алгоритми</w:t>
      </w:r>
      <w:r w:rsidRPr="00F40623">
        <w:rPr>
          <w:rFonts w:ascii="Times New Roman" w:hAnsi="Times New Roman"/>
          <w:color w:val="000000"/>
          <w:sz w:val="28"/>
          <w:lang w:val="ru-RU"/>
        </w:rPr>
        <w:t>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</w:t>
      </w:r>
      <w:r w:rsidRPr="00F40623">
        <w:rPr>
          <w:rFonts w:ascii="Times New Roman" w:hAnsi="Times New Roman"/>
          <w:color w:val="000000"/>
          <w:sz w:val="28"/>
          <w:lang w:val="ru-RU"/>
        </w:rPr>
        <w:t>исла.</w:t>
      </w:r>
    </w:p>
    <w:p w:rsidR="00CE2DED" w:rsidRPr="00F40623" w:rsidRDefault="00CE2DED">
      <w:pPr>
        <w:spacing w:after="0" w:line="264" w:lineRule="auto"/>
        <w:ind w:left="120"/>
        <w:jc w:val="both"/>
        <w:rPr>
          <w:lang w:val="ru-RU"/>
        </w:rPr>
      </w:pPr>
    </w:p>
    <w:p w:rsidR="00CE2DED" w:rsidRPr="00F40623" w:rsidRDefault="007C338D">
      <w:pPr>
        <w:spacing w:after="0" w:line="264" w:lineRule="auto"/>
        <w:ind w:left="12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4062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</w:t>
      </w:r>
      <w:r w:rsidRPr="00F40623">
        <w:rPr>
          <w:rFonts w:ascii="Times New Roman" w:hAnsi="Times New Roman"/>
          <w:color w:val="000000"/>
          <w:sz w:val="28"/>
          <w:lang w:val="ru-RU"/>
        </w:rPr>
        <w:t>вления исполнителями, такими как Робот, Черепашка, Чертёжник;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тов </w:t>
      </w:r>
      <w:r w:rsidRPr="00F40623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4062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062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</w:t>
      </w:r>
      <w:r w:rsidRPr="00F40623">
        <w:rPr>
          <w:rFonts w:ascii="Times New Roman" w:hAnsi="Times New Roman"/>
          <w:color w:val="000000"/>
          <w:sz w:val="28"/>
          <w:lang w:val="ru-RU"/>
        </w:rPr>
        <w:t>у и целям моделирования;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 xml:space="preserve">выбирать способ представления данных в соответствии с поставленной задачей (таблицы, схемы, графики, </w:t>
      </w:r>
      <w:r w:rsidRPr="00F40623">
        <w:rPr>
          <w:rFonts w:ascii="Times New Roman" w:hAnsi="Times New Roman"/>
          <w:color w:val="000000"/>
          <w:sz w:val="28"/>
          <w:lang w:val="ru-RU"/>
        </w:rPr>
        <w:t>диаграммы) с использованием соответствующих программных средств обработки данных;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</w:t>
      </w:r>
      <w:r w:rsidRPr="00F40623">
        <w:rPr>
          <w:rFonts w:ascii="Times New Roman" w:hAnsi="Times New Roman"/>
          <w:color w:val="000000"/>
          <w:sz w:val="28"/>
          <w:lang w:val="ru-RU"/>
        </w:rPr>
        <w:t>ов;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</w:t>
      </w:r>
      <w:r w:rsidRPr="00F40623">
        <w:rPr>
          <w:rFonts w:ascii="Times New Roman" w:hAnsi="Times New Roman"/>
          <w:color w:val="000000"/>
          <w:sz w:val="28"/>
          <w:lang w:val="ru-RU"/>
        </w:rPr>
        <w:t>бсолютной, относительной, смешанной адресации;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</w:t>
      </w:r>
      <w:r w:rsidRPr="00F40623">
        <w:rPr>
          <w:rFonts w:ascii="Times New Roman" w:hAnsi="Times New Roman"/>
          <w:color w:val="000000"/>
          <w:sz w:val="28"/>
          <w:lang w:val="ru-RU"/>
        </w:rPr>
        <w:t>а данных, онлайн-программы (текстовые и графические редакторы, среды разработки)) в учебной и повседневной деятельности;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</w:t>
      </w:r>
      <w:r w:rsidRPr="00F40623">
        <w:rPr>
          <w:rFonts w:ascii="Times New Roman" w:hAnsi="Times New Roman"/>
          <w:color w:val="000000"/>
          <w:sz w:val="28"/>
          <w:lang w:val="ru-RU"/>
        </w:rPr>
        <w:t>й и повседневной деятельности;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</w:t>
      </w:r>
      <w:r w:rsidRPr="00F40623">
        <w:rPr>
          <w:rFonts w:ascii="Times New Roman" w:hAnsi="Times New Roman"/>
          <w:color w:val="000000"/>
          <w:sz w:val="28"/>
          <w:lang w:val="ru-RU"/>
        </w:rPr>
        <w:t>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CE2DED" w:rsidRPr="00F40623" w:rsidRDefault="007C338D">
      <w:pPr>
        <w:spacing w:after="0" w:line="264" w:lineRule="auto"/>
        <w:ind w:firstLine="600"/>
        <w:jc w:val="both"/>
        <w:rPr>
          <w:lang w:val="ru-RU"/>
        </w:rPr>
      </w:pPr>
      <w:r w:rsidRPr="00F40623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</w:t>
      </w:r>
      <w:r w:rsidRPr="00F40623">
        <w:rPr>
          <w:rFonts w:ascii="Times New Roman" w:hAnsi="Times New Roman"/>
          <w:color w:val="000000"/>
          <w:sz w:val="28"/>
          <w:lang w:val="ru-RU"/>
        </w:rPr>
        <w:t>вные и криминальные формы сетевой активности (в том числе кибербуллинг, фишинг).</w:t>
      </w:r>
    </w:p>
    <w:p w:rsidR="00CE2DED" w:rsidRPr="00F40623" w:rsidRDefault="00CE2DED">
      <w:pPr>
        <w:rPr>
          <w:lang w:val="ru-RU"/>
        </w:rPr>
        <w:sectPr w:rsidR="00CE2DED" w:rsidRPr="00F40623">
          <w:pgSz w:w="11906" w:h="16383"/>
          <w:pgMar w:top="1134" w:right="850" w:bottom="1134" w:left="1701" w:header="720" w:footer="720" w:gutter="0"/>
          <w:cols w:space="720"/>
        </w:sectPr>
      </w:pPr>
    </w:p>
    <w:p w:rsidR="00CE2DED" w:rsidRDefault="007C338D">
      <w:pPr>
        <w:spacing w:after="0"/>
        <w:ind w:left="120"/>
      </w:pPr>
      <w:bookmarkStart w:id="9" w:name="block-7902123"/>
      <w:bookmarkEnd w:id="8"/>
      <w:r w:rsidRPr="00F4062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E2DED" w:rsidRDefault="007C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E2DE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</w:tbl>
    <w:p w:rsidR="00CE2DED" w:rsidRDefault="00CE2DED">
      <w:pPr>
        <w:sectPr w:rsidR="00CE2D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DED" w:rsidRDefault="007C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CE2DE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</w:tbl>
    <w:p w:rsidR="00CE2DED" w:rsidRDefault="00CE2DED">
      <w:pPr>
        <w:sectPr w:rsidR="00CE2D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DED" w:rsidRDefault="007C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E2DE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</w:tbl>
    <w:p w:rsidR="00CE2DED" w:rsidRDefault="00CE2DED">
      <w:pPr>
        <w:sectPr w:rsidR="00CE2D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DED" w:rsidRDefault="007C338D">
      <w:pPr>
        <w:spacing w:after="0"/>
        <w:ind w:left="120"/>
      </w:pPr>
      <w:bookmarkStart w:id="10" w:name="block-790212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E2DED" w:rsidRDefault="007C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CE2DE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и правила работы на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Архивация данных. Использование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Вставка нетекстовых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</w:tbl>
    <w:p w:rsidR="00CE2DED" w:rsidRDefault="00CE2DED">
      <w:pPr>
        <w:sectPr w:rsidR="00CE2D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DED" w:rsidRDefault="007C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CE2DE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Арифметические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</w:t>
            </w:r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алгоритма. Способы записи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</w:tbl>
    <w:p w:rsidR="00CE2DED" w:rsidRDefault="00CE2DED">
      <w:pPr>
        <w:sectPr w:rsidR="00CE2D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DED" w:rsidRDefault="007C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CE2DE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DED" w:rsidRDefault="00CE2D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DED" w:rsidRDefault="00CE2DED"/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Длина пути между вершинами графа. Вычисление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таблицы. Типы данных в ячейках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моделирование в электронных </w:t>
            </w: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E2DED" w:rsidRPr="00F406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DED" w:rsidRDefault="00CE2D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40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2D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Pr="00F40623" w:rsidRDefault="007C338D">
            <w:pPr>
              <w:spacing w:after="0"/>
              <w:ind w:left="135"/>
              <w:rPr>
                <w:lang w:val="ru-RU"/>
              </w:rPr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 w:rsidRPr="00F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DED" w:rsidRDefault="007C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DED" w:rsidRDefault="00CE2DED"/>
        </w:tc>
      </w:tr>
    </w:tbl>
    <w:p w:rsidR="00CE2DED" w:rsidRDefault="00CE2DED">
      <w:pPr>
        <w:sectPr w:rsidR="00CE2D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DED" w:rsidRPr="00F40623" w:rsidRDefault="007C338D">
      <w:pPr>
        <w:spacing w:after="0"/>
        <w:ind w:left="120"/>
        <w:rPr>
          <w:lang w:val="ru-RU"/>
        </w:rPr>
      </w:pPr>
      <w:bookmarkStart w:id="11" w:name="block-7902122"/>
      <w:bookmarkEnd w:id="10"/>
      <w:r w:rsidRPr="00F4062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E2DED" w:rsidRDefault="007C33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CE2DED" w:rsidRPr="00F40623" w:rsidRDefault="007C338D">
      <w:pPr>
        <w:spacing w:after="0" w:line="480" w:lineRule="auto"/>
        <w:ind w:left="120"/>
        <w:rPr>
          <w:lang w:val="ru-RU"/>
        </w:rPr>
      </w:pPr>
      <w:bookmarkStart w:id="12" w:name="1fdd9878-aabe-49b3-a26b-db65386f5009"/>
      <w:r w:rsidRPr="00F40623">
        <w:rPr>
          <w:rFonts w:ascii="Times New Roman" w:hAnsi="Times New Roman"/>
          <w:color w:val="000000"/>
          <w:sz w:val="28"/>
          <w:lang w:val="ru-RU"/>
        </w:rPr>
        <w:t>• Информатика, 7 класс/ Семакин И.Г., Залогова Л.</w:t>
      </w:r>
      <w:r>
        <w:rPr>
          <w:rFonts w:ascii="Times New Roman" w:hAnsi="Times New Roman"/>
          <w:color w:val="000000"/>
          <w:sz w:val="28"/>
        </w:rPr>
        <w:t>A</w:t>
      </w:r>
      <w:r w:rsidRPr="00F40623">
        <w:rPr>
          <w:rFonts w:ascii="Times New Roman" w:hAnsi="Times New Roman"/>
          <w:color w:val="000000"/>
          <w:sz w:val="28"/>
          <w:lang w:val="ru-RU"/>
        </w:rPr>
        <w:t>., Русаков С.В., Шестакова Л.В., Акционерное общество «Издательство «Просвещение»</w:t>
      </w:r>
      <w:bookmarkEnd w:id="12"/>
    </w:p>
    <w:p w:rsidR="00CE2DED" w:rsidRPr="00F40623" w:rsidRDefault="00CE2DED">
      <w:pPr>
        <w:spacing w:after="0" w:line="480" w:lineRule="auto"/>
        <w:ind w:left="120"/>
        <w:rPr>
          <w:lang w:val="ru-RU"/>
        </w:rPr>
      </w:pPr>
    </w:p>
    <w:p w:rsidR="00CE2DED" w:rsidRPr="00F40623" w:rsidRDefault="00CE2DED">
      <w:pPr>
        <w:spacing w:after="0"/>
        <w:ind w:left="120"/>
        <w:rPr>
          <w:lang w:val="ru-RU"/>
        </w:rPr>
      </w:pPr>
    </w:p>
    <w:p w:rsidR="00CE2DED" w:rsidRPr="00F40623" w:rsidRDefault="007C338D">
      <w:pPr>
        <w:spacing w:after="0" w:line="480" w:lineRule="auto"/>
        <w:ind w:left="120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E2DED" w:rsidRPr="00F40623" w:rsidRDefault="007C338D">
      <w:pPr>
        <w:spacing w:after="0" w:line="480" w:lineRule="auto"/>
        <w:ind w:left="120"/>
        <w:rPr>
          <w:lang w:val="ru-RU"/>
        </w:rPr>
      </w:pPr>
      <w:bookmarkStart w:id="13" w:name="5a8af3fe-6634-4595-ad67-2c1d899ea773"/>
      <w:r w:rsidRPr="00F40623">
        <w:rPr>
          <w:rFonts w:ascii="Times New Roman" w:hAnsi="Times New Roman"/>
          <w:color w:val="000000"/>
          <w:sz w:val="28"/>
          <w:lang w:val="ru-RU"/>
        </w:rPr>
        <w:t>учебное пособие</w:t>
      </w:r>
      <w:bookmarkEnd w:id="13"/>
    </w:p>
    <w:p w:rsidR="00CE2DED" w:rsidRPr="00F40623" w:rsidRDefault="00CE2DED">
      <w:pPr>
        <w:spacing w:after="0"/>
        <w:ind w:left="120"/>
        <w:rPr>
          <w:lang w:val="ru-RU"/>
        </w:rPr>
      </w:pPr>
    </w:p>
    <w:p w:rsidR="00CE2DED" w:rsidRPr="00F40623" w:rsidRDefault="007C338D">
      <w:pPr>
        <w:spacing w:after="0" w:line="480" w:lineRule="auto"/>
        <w:ind w:left="120"/>
        <w:rPr>
          <w:lang w:val="ru-RU"/>
        </w:rPr>
      </w:pPr>
      <w:r w:rsidRPr="00F40623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F40623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:rsidR="00CE2DED" w:rsidRDefault="007C338D">
      <w:pPr>
        <w:spacing w:after="0" w:line="480" w:lineRule="auto"/>
        <w:ind w:left="120"/>
      </w:pPr>
      <w:bookmarkStart w:id="14" w:name="bbd0f172-0fc7-47ad-bd72-029d95fdc8ad"/>
      <w:r>
        <w:rPr>
          <w:rFonts w:ascii="Times New Roman" w:hAnsi="Times New Roman"/>
          <w:color w:val="000000"/>
          <w:sz w:val="28"/>
        </w:rPr>
        <w:t>htths://resh.еdu.ru</w:t>
      </w:r>
      <w:bookmarkEnd w:id="14"/>
    </w:p>
    <w:p w:rsidR="00CE2DED" w:rsidRPr="00F40623" w:rsidRDefault="00CE2DED">
      <w:pPr>
        <w:rPr>
          <w:lang w:val="ru-RU"/>
        </w:rPr>
        <w:sectPr w:rsidR="00CE2DED" w:rsidRPr="00F40623">
          <w:pgSz w:w="11906" w:h="16383"/>
          <w:pgMar w:top="1134" w:right="850" w:bottom="1134" w:left="1701" w:header="720" w:footer="720" w:gutter="0"/>
          <w:cols w:space="720"/>
        </w:sectPr>
      </w:pPr>
    </w:p>
    <w:p w:rsidR="007C338D" w:rsidRPr="00F40623" w:rsidRDefault="007C338D" w:rsidP="00F40623">
      <w:pPr>
        <w:rPr>
          <w:lang w:val="ru-RU"/>
        </w:rPr>
      </w:pPr>
      <w:bookmarkStart w:id="15" w:name="_GoBack"/>
      <w:bookmarkEnd w:id="11"/>
      <w:bookmarkEnd w:id="15"/>
    </w:p>
    <w:sectPr w:rsidR="007C338D" w:rsidRPr="00F406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E2DED"/>
    <w:rsid w:val="007C338D"/>
    <w:rsid w:val="00CE2DED"/>
    <w:rsid w:val="00F4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52cfe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8a152f74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8483</Words>
  <Characters>48356</Characters>
  <Application>Microsoft Office Word</Application>
  <DocSecurity>0</DocSecurity>
  <Lines>402</Lines>
  <Paragraphs>113</Paragraphs>
  <ScaleCrop>false</ScaleCrop>
  <Company/>
  <LinksUpToDate>false</LinksUpToDate>
  <CharactersWithSpaces>56726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2024-12-10T09:06:00Z</dcterms:created>
  <dcterms:modified xsi:type="dcterms:W3CDTF">2024-12-10T09:08:00Z</dcterms:modified>
</cp:coreProperties>
</file>